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012" w14:textId="64E0EF58" w:rsidR="00F54196" w:rsidRDefault="00CB3C02">
      <w:r>
        <w:rPr>
          <w:noProof/>
        </w:rPr>
        <w:drawing>
          <wp:inline distT="0" distB="0" distL="0" distR="0" wp14:anchorId="244AE068" wp14:editId="29ACD79A">
            <wp:extent cx="6316474" cy="8302336"/>
            <wp:effectExtent l="0" t="0" r="0" b="3810"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4"/>
                    <a:stretch/>
                  </pic:blipFill>
                  <pic:spPr bwMode="auto">
                    <a:xfrm>
                      <a:off x="0" y="0"/>
                      <a:ext cx="6333787" cy="8325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4196">
        <w:br w:type="page"/>
      </w:r>
    </w:p>
    <w:p w14:paraId="6D287E73" w14:textId="77777777" w:rsidR="00712E64" w:rsidRDefault="00712E64"/>
    <w:p w14:paraId="6397A33B" w14:textId="307A8E69" w:rsidR="00712E64" w:rsidRPr="0080048A" w:rsidRDefault="00712E64" w:rsidP="00712E64">
      <w:pPr>
        <w:pStyle w:val="ListParagraph"/>
        <w:numPr>
          <w:ilvl w:val="0"/>
          <w:numId w:val="1"/>
        </w:numPr>
        <w:rPr>
          <w:rFonts w:ascii="Poppins" w:hAnsi="Poppins" w:cs="Poppins"/>
          <w:b/>
          <w:bCs/>
          <w:sz w:val="22"/>
          <w:szCs w:val="22"/>
        </w:rPr>
      </w:pPr>
      <w:r w:rsidRPr="0080048A">
        <w:rPr>
          <w:rFonts w:ascii="Poppins" w:hAnsi="Poppins" w:cs="Poppins"/>
          <w:b/>
          <w:bCs/>
          <w:sz w:val="22"/>
          <w:szCs w:val="22"/>
        </w:rPr>
        <w:t>Purpose</w:t>
      </w:r>
    </w:p>
    <w:p w14:paraId="68B6132E" w14:textId="10AFADE0" w:rsidR="00712E64" w:rsidRPr="0080048A" w:rsidRDefault="00712E64" w:rsidP="00712E64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Establish relationship</w:t>
      </w:r>
    </w:p>
    <w:p w14:paraId="3EAE1B27" w14:textId="72C0F41B" w:rsidR="00712E64" w:rsidRPr="0080048A" w:rsidRDefault="00712E64" w:rsidP="00712E64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Identify roles and responsibilities</w:t>
      </w:r>
    </w:p>
    <w:p w14:paraId="6F6197A8" w14:textId="03AD816D" w:rsidR="00712E64" w:rsidRPr="0080048A" w:rsidRDefault="00712E64" w:rsidP="00712E64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Provide an outline of proposed project</w:t>
      </w:r>
    </w:p>
    <w:p w14:paraId="324AE420" w14:textId="43C14EC2" w:rsidR="00712E64" w:rsidRPr="0080048A" w:rsidRDefault="00712E64" w:rsidP="00712E64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Identify additional parties</w:t>
      </w:r>
    </w:p>
    <w:p w14:paraId="69F74F80" w14:textId="0810E00E" w:rsidR="00712E64" w:rsidRPr="0080048A" w:rsidRDefault="00712E64" w:rsidP="00712E64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Clearly document expectations including protocols for communications</w:t>
      </w:r>
    </w:p>
    <w:p w14:paraId="0A703C60" w14:textId="45F184C3" w:rsidR="00712E64" w:rsidRPr="0080048A" w:rsidRDefault="00712E64" w:rsidP="00712E64">
      <w:pPr>
        <w:pStyle w:val="ListParagraph"/>
        <w:numPr>
          <w:ilvl w:val="0"/>
          <w:numId w:val="1"/>
        </w:numPr>
        <w:spacing w:after="120"/>
        <w:contextualSpacing w:val="0"/>
        <w:rPr>
          <w:rFonts w:ascii="Poppins" w:hAnsi="Poppins" w:cs="Poppins"/>
          <w:b/>
          <w:bCs/>
          <w:sz w:val="22"/>
          <w:szCs w:val="22"/>
        </w:rPr>
      </w:pPr>
      <w:r w:rsidRPr="0080048A">
        <w:rPr>
          <w:rFonts w:ascii="Poppins" w:hAnsi="Poppins" w:cs="Poppins"/>
          <w:b/>
          <w:bCs/>
          <w:sz w:val="22"/>
          <w:szCs w:val="22"/>
        </w:rPr>
        <w:t>Definitions</w:t>
      </w:r>
    </w:p>
    <w:p w14:paraId="5D7EF658" w14:textId="1E55AC1F" w:rsidR="00712E64" w:rsidRPr="0080048A" w:rsidRDefault="00712E64" w:rsidP="00712E64">
      <w:pPr>
        <w:pStyle w:val="ListParagraph"/>
        <w:numPr>
          <w:ilvl w:val="0"/>
          <w:numId w:val="1"/>
        </w:numPr>
        <w:rPr>
          <w:rFonts w:ascii="Poppins" w:hAnsi="Poppins" w:cs="Poppins"/>
          <w:b/>
          <w:bCs/>
          <w:sz w:val="22"/>
          <w:szCs w:val="22"/>
        </w:rPr>
      </w:pPr>
      <w:r w:rsidRPr="0080048A">
        <w:rPr>
          <w:rFonts w:ascii="Poppins" w:hAnsi="Poppins" w:cs="Poppins"/>
          <w:b/>
          <w:bCs/>
          <w:sz w:val="22"/>
          <w:szCs w:val="22"/>
        </w:rPr>
        <w:t>Project Overview</w:t>
      </w:r>
    </w:p>
    <w:p w14:paraId="57B8EA51" w14:textId="22BA2AD7" w:rsidR="00712E64" w:rsidRPr="0080048A" w:rsidRDefault="00712E64" w:rsidP="00712E64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Background</w:t>
      </w:r>
    </w:p>
    <w:p w14:paraId="5B0A43D5" w14:textId="5BE41941" w:rsidR="00712E64" w:rsidRPr="0080048A" w:rsidRDefault="00712E64" w:rsidP="00712E64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Project scope</w:t>
      </w:r>
    </w:p>
    <w:p w14:paraId="77AADF01" w14:textId="358B87C9" w:rsidR="00712E64" w:rsidRPr="0080048A" w:rsidRDefault="00712E64" w:rsidP="00712E64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Timelines</w:t>
      </w:r>
    </w:p>
    <w:p w14:paraId="44E4FE2A" w14:textId="2207C21F" w:rsidR="00712E64" w:rsidRPr="0080048A" w:rsidRDefault="00712E64" w:rsidP="00712E64">
      <w:pPr>
        <w:pStyle w:val="ListParagraph"/>
        <w:numPr>
          <w:ilvl w:val="0"/>
          <w:numId w:val="1"/>
        </w:numPr>
        <w:rPr>
          <w:rFonts w:ascii="Poppins" w:hAnsi="Poppins" w:cs="Poppins"/>
          <w:b/>
          <w:bCs/>
          <w:sz w:val="22"/>
          <w:szCs w:val="22"/>
        </w:rPr>
      </w:pPr>
      <w:r w:rsidRPr="0080048A">
        <w:rPr>
          <w:rFonts w:ascii="Poppins" w:hAnsi="Poppins" w:cs="Poppins"/>
          <w:b/>
          <w:bCs/>
          <w:sz w:val="22"/>
          <w:szCs w:val="22"/>
        </w:rPr>
        <w:t>Principles to guide the relationship</w:t>
      </w:r>
    </w:p>
    <w:p w14:paraId="1EAEDF7A" w14:textId="17DE702E" w:rsidR="00712E64" w:rsidRPr="0080048A" w:rsidRDefault="00712E64" w:rsidP="00712E64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All parties agree to work together in a mutually respectful manner</w:t>
      </w:r>
    </w:p>
    <w:p w14:paraId="4B826003" w14:textId="2FABC1D0" w:rsidR="00712E64" w:rsidRPr="0080048A" w:rsidRDefault="00712E64" w:rsidP="00712E64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Promote the delivery of community benefits, knowledge transfer</w:t>
      </w:r>
    </w:p>
    <w:p w14:paraId="726C29CB" w14:textId="6B3725FF" w:rsidR="00712E64" w:rsidRPr="0080048A" w:rsidRDefault="00712E64" w:rsidP="00712E64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Accountability and transparency</w:t>
      </w:r>
    </w:p>
    <w:p w14:paraId="3DB994E2" w14:textId="0C527399" w:rsidR="00712E64" w:rsidRPr="0080048A" w:rsidRDefault="00712E64" w:rsidP="00712E64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Cooperative relationship</w:t>
      </w:r>
    </w:p>
    <w:p w14:paraId="52296390" w14:textId="51652D22" w:rsidR="00712E64" w:rsidRPr="0080048A" w:rsidRDefault="00712E64" w:rsidP="00712E6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b/>
          <w:bCs/>
          <w:sz w:val="22"/>
          <w:szCs w:val="22"/>
        </w:rPr>
      </w:pPr>
      <w:r w:rsidRPr="0080048A">
        <w:rPr>
          <w:rFonts w:ascii="Poppins" w:hAnsi="Poppins" w:cs="Poppins"/>
          <w:b/>
          <w:bCs/>
          <w:sz w:val="22"/>
          <w:szCs w:val="22"/>
        </w:rPr>
        <w:t>Key parties</w:t>
      </w:r>
    </w:p>
    <w:p w14:paraId="3181468C" w14:textId="15578255" w:rsidR="00712E64" w:rsidRPr="0080048A" w:rsidRDefault="00712E64" w:rsidP="00712E64">
      <w:pPr>
        <w:pStyle w:val="ListParagraph"/>
        <w:numPr>
          <w:ilvl w:val="0"/>
          <w:numId w:val="1"/>
        </w:numPr>
        <w:rPr>
          <w:rFonts w:ascii="Poppins" w:hAnsi="Poppins" w:cs="Poppins"/>
          <w:b/>
          <w:bCs/>
          <w:sz w:val="22"/>
          <w:szCs w:val="22"/>
        </w:rPr>
      </w:pPr>
      <w:r w:rsidRPr="0080048A">
        <w:rPr>
          <w:rFonts w:ascii="Poppins" w:hAnsi="Poppins" w:cs="Poppins"/>
          <w:b/>
          <w:bCs/>
          <w:sz w:val="22"/>
          <w:szCs w:val="22"/>
        </w:rPr>
        <w:t>Governance</w:t>
      </w:r>
    </w:p>
    <w:p w14:paraId="592FBF42" w14:textId="2BE2DA13" w:rsidR="00712E64" w:rsidRPr="0080048A" w:rsidRDefault="00712E64" w:rsidP="00712E64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First Nation</w:t>
      </w:r>
    </w:p>
    <w:p w14:paraId="38D4D96E" w14:textId="22BC6570" w:rsidR="00712E64" w:rsidRPr="0080048A" w:rsidRDefault="00712E64" w:rsidP="00712E64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Chief and Council</w:t>
      </w:r>
    </w:p>
    <w:p w14:paraId="308C47D7" w14:textId="0B53E105" w:rsidR="00712E64" w:rsidRPr="0080048A" w:rsidRDefault="00712E64" w:rsidP="00712E64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Chief Administrative Officer</w:t>
      </w:r>
    </w:p>
    <w:p w14:paraId="2BEC2D39" w14:textId="20E95AE4" w:rsidR="00712E64" w:rsidRPr="0080048A" w:rsidRDefault="00712E64" w:rsidP="00712E64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Technical team</w:t>
      </w:r>
    </w:p>
    <w:p w14:paraId="3350A104" w14:textId="70FD431D" w:rsidR="00712E64" w:rsidRPr="0080048A" w:rsidRDefault="00712E64" w:rsidP="00712E64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Regional Indigenous Organization</w:t>
      </w:r>
    </w:p>
    <w:p w14:paraId="3F0499EF" w14:textId="25566AE3" w:rsidR="00712E64" w:rsidRPr="0080048A" w:rsidRDefault="00712E64" w:rsidP="00712E64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Board of Directors</w:t>
      </w:r>
    </w:p>
    <w:p w14:paraId="7F4F4879" w14:textId="1B8C4BDB" w:rsidR="00712E64" w:rsidRPr="0080048A" w:rsidRDefault="00712E64" w:rsidP="00712E64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Chief Executive Officer</w:t>
      </w:r>
    </w:p>
    <w:p w14:paraId="127BE47B" w14:textId="4C0DED19" w:rsidR="00712E64" w:rsidRPr="0080048A" w:rsidRDefault="00712E64" w:rsidP="00712E64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Technical Team</w:t>
      </w:r>
    </w:p>
    <w:p w14:paraId="21A1DB26" w14:textId="73F4F2A4" w:rsidR="00712E64" w:rsidRPr="0080048A" w:rsidRDefault="00712E64" w:rsidP="00712E64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First Nation Infrastructure Institute</w:t>
      </w:r>
    </w:p>
    <w:p w14:paraId="170D7CBC" w14:textId="11A1DCB5" w:rsidR="00712E64" w:rsidRPr="0080048A" w:rsidRDefault="00712E64" w:rsidP="00712E64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Development Board</w:t>
      </w:r>
    </w:p>
    <w:p w14:paraId="099CB50B" w14:textId="4AAAA566" w:rsidR="00712E64" w:rsidRPr="0080048A" w:rsidRDefault="00712E64" w:rsidP="00712E64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Technical Team</w:t>
      </w:r>
    </w:p>
    <w:p w14:paraId="0F981B77" w14:textId="38ED0E8D" w:rsidR="00712E64" w:rsidRPr="0080048A" w:rsidRDefault="00712E64" w:rsidP="00712E64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Project Team</w:t>
      </w:r>
    </w:p>
    <w:p w14:paraId="79540BD0" w14:textId="1294D4E4" w:rsidR="00712E64" w:rsidRPr="0080048A" w:rsidRDefault="00712E64" w:rsidP="00712E6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b/>
          <w:bCs/>
          <w:sz w:val="22"/>
          <w:szCs w:val="22"/>
        </w:rPr>
      </w:pPr>
      <w:r w:rsidRPr="0080048A">
        <w:rPr>
          <w:rFonts w:ascii="Poppins" w:hAnsi="Poppins" w:cs="Poppins"/>
          <w:b/>
          <w:bCs/>
          <w:sz w:val="22"/>
          <w:szCs w:val="22"/>
        </w:rPr>
        <w:t>Roles and Responsibilities</w:t>
      </w:r>
    </w:p>
    <w:p w14:paraId="75653C83" w14:textId="72B7DDBB" w:rsidR="00712E64" w:rsidRPr="0080048A" w:rsidRDefault="00712E64" w:rsidP="00712E6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b/>
          <w:bCs/>
          <w:sz w:val="22"/>
          <w:szCs w:val="22"/>
        </w:rPr>
      </w:pPr>
      <w:r w:rsidRPr="0080048A">
        <w:rPr>
          <w:rFonts w:ascii="Poppins" w:hAnsi="Poppins" w:cs="Poppins"/>
          <w:b/>
          <w:bCs/>
          <w:sz w:val="22"/>
          <w:szCs w:val="22"/>
        </w:rPr>
        <w:t>Ethical Framework</w:t>
      </w:r>
    </w:p>
    <w:p w14:paraId="12C243E6" w14:textId="36E6D485" w:rsidR="00712E64" w:rsidRPr="0080048A" w:rsidRDefault="00712E64" w:rsidP="00712E6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b/>
          <w:bCs/>
          <w:sz w:val="22"/>
          <w:szCs w:val="22"/>
        </w:rPr>
      </w:pPr>
      <w:r w:rsidRPr="0080048A">
        <w:rPr>
          <w:rFonts w:ascii="Poppins" w:hAnsi="Poppins" w:cs="Poppins"/>
          <w:b/>
          <w:bCs/>
          <w:sz w:val="22"/>
          <w:szCs w:val="22"/>
        </w:rPr>
        <w:t>Communications</w:t>
      </w:r>
    </w:p>
    <w:p w14:paraId="5073B5E7" w14:textId="57C9D94C" w:rsidR="00712E64" w:rsidRPr="0080048A" w:rsidRDefault="00712E64" w:rsidP="00712E6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b/>
          <w:bCs/>
          <w:sz w:val="22"/>
          <w:szCs w:val="22"/>
        </w:rPr>
      </w:pPr>
      <w:r w:rsidRPr="0080048A">
        <w:rPr>
          <w:rFonts w:ascii="Poppins" w:hAnsi="Poppins" w:cs="Poppins"/>
          <w:b/>
          <w:bCs/>
          <w:sz w:val="22"/>
          <w:szCs w:val="22"/>
        </w:rPr>
        <w:t>Dispute Resolution</w:t>
      </w:r>
    </w:p>
    <w:p w14:paraId="75A20F00" w14:textId="6B63A583" w:rsidR="00712E64" w:rsidRPr="0080048A" w:rsidRDefault="00712E64" w:rsidP="00712E6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lastRenderedPageBreak/>
        <w:t>Appendix A: Activities and timelines Gantt Chart</w:t>
      </w:r>
    </w:p>
    <w:p w14:paraId="743C8395" w14:textId="62653186" w:rsidR="00712E64" w:rsidRPr="0080048A" w:rsidRDefault="00712E64" w:rsidP="0019178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sz w:val="22"/>
          <w:szCs w:val="22"/>
        </w:rPr>
      </w:pPr>
      <w:r w:rsidRPr="0080048A">
        <w:rPr>
          <w:rFonts w:ascii="Poppins" w:hAnsi="Poppins" w:cs="Poppins"/>
          <w:sz w:val="22"/>
          <w:szCs w:val="22"/>
        </w:rPr>
        <w:t>Appendix B: Project team details</w:t>
      </w:r>
    </w:p>
    <w:sectPr w:rsidR="00712E64" w:rsidRPr="0080048A" w:rsidSect="00F5419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CB95" w14:textId="77777777" w:rsidR="00B96A54" w:rsidRDefault="00B96A54" w:rsidP="00592D3A">
      <w:r>
        <w:separator/>
      </w:r>
    </w:p>
  </w:endnote>
  <w:endnote w:type="continuationSeparator" w:id="0">
    <w:p w14:paraId="74E68B0C" w14:textId="77777777" w:rsidR="00B96A54" w:rsidRDefault="00B96A54" w:rsidP="0059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7215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8350CD" w14:textId="13F63AE6" w:rsidR="00F54196" w:rsidRDefault="00F54196" w:rsidP="00797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C9C38D" w14:textId="77777777" w:rsidR="00F54196" w:rsidRDefault="00F54196" w:rsidP="00F5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oppins" w:hAnsi="Poppins" w:cs="Poppins"/>
        <w:sz w:val="18"/>
        <w:szCs w:val="18"/>
      </w:rPr>
      <w:id w:val="1217939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50067E" w14:textId="4445014E" w:rsidR="00F54196" w:rsidRPr="00F54196" w:rsidRDefault="00F54196" w:rsidP="007970D2">
        <w:pPr>
          <w:pStyle w:val="Footer"/>
          <w:framePr w:wrap="none" w:vAnchor="text" w:hAnchor="margin" w:xAlign="right" w:y="1"/>
          <w:rPr>
            <w:rStyle w:val="PageNumber"/>
            <w:rFonts w:ascii="Poppins" w:hAnsi="Poppins" w:cs="Poppins"/>
            <w:sz w:val="18"/>
            <w:szCs w:val="18"/>
          </w:rPr>
        </w:pPr>
        <w:r w:rsidRPr="00F54196">
          <w:rPr>
            <w:rStyle w:val="PageNumber"/>
            <w:rFonts w:ascii="Poppins" w:hAnsi="Poppins" w:cs="Poppins"/>
            <w:sz w:val="18"/>
            <w:szCs w:val="18"/>
          </w:rPr>
          <w:fldChar w:fldCharType="begin"/>
        </w:r>
        <w:r w:rsidRPr="00F54196">
          <w:rPr>
            <w:rStyle w:val="PageNumber"/>
            <w:rFonts w:ascii="Poppins" w:hAnsi="Poppins" w:cs="Poppins"/>
            <w:sz w:val="18"/>
            <w:szCs w:val="18"/>
          </w:rPr>
          <w:instrText xml:space="preserve"> PAGE </w:instrText>
        </w:r>
        <w:r w:rsidRPr="00F54196">
          <w:rPr>
            <w:rStyle w:val="PageNumber"/>
            <w:rFonts w:ascii="Poppins" w:hAnsi="Poppins" w:cs="Poppins"/>
            <w:sz w:val="18"/>
            <w:szCs w:val="18"/>
          </w:rPr>
          <w:fldChar w:fldCharType="separate"/>
        </w:r>
        <w:r w:rsidRPr="00F54196">
          <w:rPr>
            <w:rStyle w:val="PageNumber"/>
            <w:rFonts w:ascii="Poppins" w:hAnsi="Poppins" w:cs="Poppins"/>
            <w:noProof/>
            <w:sz w:val="18"/>
            <w:szCs w:val="18"/>
          </w:rPr>
          <w:t>2</w:t>
        </w:r>
        <w:r w:rsidRPr="00F54196">
          <w:rPr>
            <w:rStyle w:val="PageNumber"/>
            <w:rFonts w:ascii="Poppins" w:hAnsi="Poppins" w:cs="Poppins"/>
            <w:sz w:val="18"/>
            <w:szCs w:val="18"/>
          </w:rPr>
          <w:fldChar w:fldCharType="end"/>
        </w:r>
      </w:p>
    </w:sdtContent>
  </w:sdt>
  <w:p w14:paraId="22402213" w14:textId="77777777" w:rsidR="00F54196" w:rsidRPr="00F54196" w:rsidRDefault="00F54196" w:rsidP="00F54196">
    <w:pPr>
      <w:pStyle w:val="Footer"/>
      <w:ind w:right="360"/>
      <w:rPr>
        <w:rFonts w:ascii="Poppins" w:hAnsi="Poppins" w:cs="Poppins"/>
        <w:sz w:val="18"/>
        <w:szCs w:val="18"/>
      </w:rPr>
    </w:pPr>
    <w:r w:rsidRPr="00F54196">
      <w:rPr>
        <w:rFonts w:ascii="Poppins" w:hAnsi="Poppins" w:cs="Poppins"/>
        <w:sz w:val="18"/>
        <w:szCs w:val="18"/>
      </w:rPr>
      <w:t xml:space="preserve">For more information or to schedule a workshop visit </w:t>
    </w:r>
    <w:hyperlink r:id="rId1" w:history="1">
      <w:r w:rsidRPr="00F54196">
        <w:rPr>
          <w:rStyle w:val="Hyperlink"/>
          <w:rFonts w:ascii="Poppins" w:hAnsi="Poppins" w:cs="Poppins"/>
          <w:sz w:val="18"/>
          <w:szCs w:val="18"/>
        </w:rPr>
        <w:t>www.fnii.ca</w:t>
      </w:r>
    </w:hyperlink>
    <w:r w:rsidRPr="00F54196">
      <w:rPr>
        <w:rFonts w:ascii="Poppins" w:hAnsi="Poppins" w:cs="Poppins"/>
        <w:sz w:val="18"/>
        <w:szCs w:val="18"/>
      </w:rPr>
      <w:t xml:space="preserve"> or email </w:t>
    </w:r>
    <w:hyperlink r:id="rId2" w:history="1">
      <w:r w:rsidRPr="00F54196">
        <w:rPr>
          <w:rStyle w:val="Hyperlink"/>
          <w:rFonts w:ascii="Poppins" w:hAnsi="Poppins" w:cs="Poppins"/>
          <w:sz w:val="18"/>
          <w:szCs w:val="18"/>
        </w:rPr>
        <w:t>info@fnii.ca</w:t>
      </w:r>
    </w:hyperlink>
    <w:r w:rsidRPr="00F54196">
      <w:rPr>
        <w:rFonts w:ascii="Poppins" w:hAnsi="Poppins" w:cs="Poppins"/>
        <w:sz w:val="18"/>
        <w:szCs w:val="18"/>
      </w:rPr>
      <w:t xml:space="preserve"> </w:t>
    </w:r>
  </w:p>
  <w:p w14:paraId="1FEF0DF5" w14:textId="77777777" w:rsidR="00F54196" w:rsidRDefault="00F54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EFF8" w14:textId="77777777" w:rsidR="00B96A54" w:rsidRDefault="00B96A54" w:rsidP="00592D3A">
      <w:r>
        <w:separator/>
      </w:r>
    </w:p>
  </w:footnote>
  <w:footnote w:type="continuationSeparator" w:id="0">
    <w:p w14:paraId="602D48B3" w14:textId="77777777" w:rsidR="00B96A54" w:rsidRDefault="00B96A54" w:rsidP="0059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8F28" w14:textId="1E3CCA5A" w:rsidR="00592D3A" w:rsidRDefault="0080048A" w:rsidP="0080048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BA282" wp14:editId="082C60BA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3238500" cy="40386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47B777" w14:textId="091DC637" w:rsidR="0080048A" w:rsidRPr="000553F4" w:rsidRDefault="0080048A" w:rsidP="0080048A">
                          <w:pPr>
                            <w:pStyle w:val="Header"/>
                            <w:rPr>
                              <w:rFonts w:ascii="Poppins" w:hAnsi="Poppins" w:cs="Poppins"/>
                            </w:rPr>
                          </w:pPr>
                          <w:r w:rsidRPr="000553F4">
                            <w:rPr>
                              <w:rFonts w:ascii="Poppins" w:hAnsi="Poppins" w:cs="Poppins"/>
                            </w:rPr>
                            <w:t xml:space="preserve">FNII </w:t>
                          </w:r>
                          <w:r>
                            <w:rPr>
                              <w:rFonts w:ascii="Poppins" w:hAnsi="Poppins" w:cs="Poppins"/>
                            </w:rPr>
                            <w:t>Project Charter Table of Contents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2BA2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0.2pt;width:255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" fillcolor="white [3201]" stroked="f" strokeweight=".5pt">
              <v:textbox>
                <w:txbxContent>
                  <w:p w14:paraId="2847B777" w14:textId="091DC637" w:rsidR="0080048A" w:rsidRPr="000553F4" w:rsidRDefault="0080048A" w:rsidP="0080048A">
                    <w:pPr>
                      <w:pStyle w:val="Header"/>
                      <w:rPr>
                        <w:rFonts w:ascii="Poppins" w:hAnsi="Poppins" w:cs="Poppins"/>
                      </w:rPr>
                    </w:pPr>
                    <w:r w:rsidRPr="000553F4">
                      <w:rPr>
                        <w:rFonts w:ascii="Poppins" w:hAnsi="Poppins" w:cs="Poppins"/>
                      </w:rPr>
                      <w:t xml:space="preserve">FNII </w:t>
                    </w:r>
                    <w:r>
                      <w:rPr>
                        <w:rFonts w:ascii="Poppins" w:hAnsi="Poppins" w:cs="Poppins"/>
                      </w:rPr>
                      <w:t>Project Charter Table of Contents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E7555B" wp14:editId="7C28B973">
          <wp:extent cx="1974406" cy="46844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406" cy="46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17449"/>
    <w:multiLevelType w:val="hybridMultilevel"/>
    <w:tmpl w:val="058C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64"/>
    <w:rsid w:val="001274AE"/>
    <w:rsid w:val="0019178C"/>
    <w:rsid w:val="004A0383"/>
    <w:rsid w:val="00592D3A"/>
    <w:rsid w:val="00712E64"/>
    <w:rsid w:val="0080048A"/>
    <w:rsid w:val="00895A3E"/>
    <w:rsid w:val="008D2036"/>
    <w:rsid w:val="00AC6F6A"/>
    <w:rsid w:val="00B96A54"/>
    <w:rsid w:val="00C7215F"/>
    <w:rsid w:val="00CB3C02"/>
    <w:rsid w:val="00F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17679"/>
  <w15:chartTrackingRefBased/>
  <w15:docId w15:val="{E5417DBD-5870-6049-B2A7-EF5F5815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D3A"/>
  </w:style>
  <w:style w:type="paragraph" w:styleId="Footer">
    <w:name w:val="footer"/>
    <w:basedOn w:val="Normal"/>
    <w:link w:val="FooterChar"/>
    <w:uiPriority w:val="99"/>
    <w:unhideWhenUsed/>
    <w:rsid w:val="0059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3A"/>
  </w:style>
  <w:style w:type="character" w:styleId="Hyperlink">
    <w:name w:val="Hyperlink"/>
    <w:basedOn w:val="DefaultParagraphFont"/>
    <w:uiPriority w:val="99"/>
    <w:unhideWhenUsed/>
    <w:rsid w:val="00F5419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5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ii.ca" TargetMode="External"/><Relationship Id="rId1" Type="http://schemas.openxmlformats.org/officeDocument/2006/relationships/hyperlink" Target="http://www.fnii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Calla</dc:creator>
  <cp:keywords/>
  <dc:description/>
  <cp:lastModifiedBy>Davis McKenzie</cp:lastModifiedBy>
  <cp:revision>4</cp:revision>
  <dcterms:created xsi:type="dcterms:W3CDTF">2021-12-28T02:11:00Z</dcterms:created>
  <dcterms:modified xsi:type="dcterms:W3CDTF">2022-03-28T02:45:00Z</dcterms:modified>
</cp:coreProperties>
</file>